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8F5856">
        <w:rPr>
          <w:rFonts w:ascii="Times New Roman" w:eastAsia="Times New Roman" w:hAnsi="Times New Roman" w:cs="Times New Roman"/>
          <w:b/>
          <w:color w:val="000000"/>
        </w:rPr>
        <w:t>ТИПОВОЙ ДОГОВОР</w:t>
      </w:r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5856">
        <w:rPr>
          <w:rFonts w:ascii="Times New Roman" w:eastAsia="Times New Roman" w:hAnsi="Times New Roman" w:cs="Times New Roman"/>
          <w:b/>
          <w:color w:val="000000"/>
        </w:rPr>
        <w:t>о подключении (технологическом присоединении)</w:t>
      </w:r>
    </w:p>
    <w:p w:rsidR="00374E07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5856">
        <w:rPr>
          <w:rFonts w:ascii="Times New Roman" w:eastAsia="Times New Roman" w:hAnsi="Times New Roman" w:cs="Times New Roman"/>
          <w:b/>
          <w:color w:val="000000"/>
        </w:rPr>
        <w:t>к централизованным системам горячего водоснабжения</w:t>
      </w:r>
    </w:p>
    <w:p w:rsidR="008F5856" w:rsidRPr="008F5856" w:rsidRDefault="008F5856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8F5856" w:rsidRPr="008F5856" w:rsidTr="00250CB4">
        <w:tc>
          <w:tcPr>
            <w:tcW w:w="4785" w:type="dxa"/>
          </w:tcPr>
          <w:p w:rsidR="008F5856" w:rsidRPr="008F5856" w:rsidRDefault="008F5856" w:rsidP="009A17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5856">
              <w:rPr>
                <w:rFonts w:ascii="Times New Roman" w:eastAsia="Times New Roman" w:hAnsi="Times New Roman"/>
                <w:lang w:eastAsia="ru-RU"/>
              </w:rPr>
              <w:t>г.</w:t>
            </w:r>
            <w:r w:rsidR="00505E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F5856">
              <w:rPr>
                <w:rFonts w:ascii="Times New Roman" w:eastAsia="Times New Roman" w:hAnsi="Times New Roman"/>
                <w:lang w:eastAsia="ru-RU"/>
              </w:rPr>
              <w:t>Нижний Тагил</w:t>
            </w:r>
          </w:p>
        </w:tc>
        <w:tc>
          <w:tcPr>
            <w:tcW w:w="4962" w:type="dxa"/>
          </w:tcPr>
          <w:p w:rsidR="008F5856" w:rsidRPr="008F5856" w:rsidRDefault="00505E75" w:rsidP="009A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  <w:r w:rsidR="008F5856" w:rsidRPr="008F5856">
              <w:rPr>
                <w:rFonts w:ascii="Times New Roman" w:eastAsia="Times New Roman" w:hAnsi="Times New Roman"/>
                <w:lang w:eastAsia="ru-RU"/>
              </w:rPr>
              <w:t>«____» ________ 20 __ г.</w:t>
            </w:r>
          </w:p>
        </w:tc>
      </w:tr>
    </w:tbl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Нижнетагильское муниципальное унитарное предприятие «</w:t>
      </w:r>
      <w:r w:rsidR="00FF21F9">
        <w:rPr>
          <w:rFonts w:ascii="Times New Roman" w:eastAsia="Times New Roman" w:hAnsi="Times New Roman" w:cs="Times New Roman"/>
          <w:color w:val="000000"/>
        </w:rPr>
        <w:t>Горэнерго-НТ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» (ОГРН </w:t>
      </w:r>
      <w:r w:rsidR="00083506" w:rsidRPr="00083506">
        <w:rPr>
          <w:rFonts w:ascii="Times New Roman" w:eastAsia="Times New Roman" w:hAnsi="Times New Roman" w:cs="Times New Roman"/>
          <w:color w:val="000000"/>
        </w:rPr>
        <w:t>1126623013461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), именуемое в дальнейшем «Исполнитель», в лице </w:t>
      </w:r>
      <w:r w:rsidR="00216CC6">
        <w:rPr>
          <w:rFonts w:ascii="Times New Roman" w:eastAsia="Times New Roman" w:hAnsi="Times New Roman" w:cs="Times New Roman"/>
          <w:color w:val="000000"/>
        </w:rPr>
        <w:t>______</w:t>
      </w:r>
      <w:r w:rsidR="00142470" w:rsidRPr="008F5856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, действующего   на  основании </w:t>
      </w:r>
      <w:r w:rsidR="00216CC6"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, с одной стороны и </w:t>
      </w:r>
      <w:r w:rsidR="00083506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 в дальнейшем «Заказчик», в лице </w:t>
      </w:r>
      <w:r w:rsidR="00083506">
        <w:rPr>
          <w:rFonts w:ascii="Times New Roman" w:eastAsia="Times New Roman" w:hAnsi="Times New Roman" w:cs="Times New Roman"/>
          <w:color w:val="000000"/>
        </w:rPr>
        <w:t>________________________________________________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 с другой стороны,   заключили   настоящий договор  о  нижеследующем</w:t>
      </w:r>
      <w:r w:rsidR="00083506">
        <w:rPr>
          <w:rFonts w:ascii="Times New Roman" w:eastAsia="Times New Roman" w:hAnsi="Times New Roman" w:cs="Times New Roman"/>
          <w:color w:val="000000"/>
        </w:rPr>
        <w:t>:</w:t>
      </w:r>
    </w:p>
    <w:p w:rsidR="00374E07" w:rsidRPr="008F5856" w:rsidRDefault="00374E07" w:rsidP="009A1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Par39"/>
      <w:bookmarkEnd w:id="1"/>
      <w:r w:rsidRPr="008F5856">
        <w:rPr>
          <w:rFonts w:ascii="Times New Roman" w:eastAsia="Times New Roman" w:hAnsi="Times New Roman" w:cs="Times New Roman"/>
          <w:color w:val="000000"/>
        </w:rPr>
        <w:t>I. Предмет договора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1. 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 централизованной системе горячего водоснабжения, приведенными </w:t>
      </w:r>
      <w:hyperlink r:id="rId6" w:history="1">
        <w:r w:rsidRPr="008F5856">
          <w:rPr>
            <w:rFonts w:ascii="Times New Roman" w:eastAsia="Times New Roman" w:hAnsi="Times New Roman" w:cs="Times New Roman"/>
            <w:color w:val="000000"/>
          </w:rPr>
          <w:t>приложением N1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>, а заказчик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2. 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r:id="rId7" w:history="1">
        <w:r w:rsidRPr="008F5856">
          <w:rPr>
            <w:rFonts w:ascii="Times New Roman" w:eastAsia="Times New Roman" w:hAnsi="Times New Roman" w:cs="Times New Roman"/>
            <w:color w:val="000000"/>
          </w:rPr>
          <w:t>приложении N 1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к настоящему договору.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3. Подключение (технологическое присоединение) объекта к централизованной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4. 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r:id="rId8" w:history="1">
        <w:r w:rsidRPr="008F5856">
          <w:rPr>
            <w:rFonts w:ascii="Times New Roman" w:eastAsia="Times New Roman" w:hAnsi="Times New Roman" w:cs="Times New Roman"/>
            <w:color w:val="000000"/>
          </w:rPr>
          <w:t>приложении N 1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к настоящему договору, величину подключаемой нагрузки в размере ____ м3/час отпуска горячей воды.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Par45"/>
      <w:bookmarkEnd w:id="2"/>
      <w:r w:rsidRPr="008F5856">
        <w:rPr>
          <w:rFonts w:ascii="Times New Roman" w:eastAsia="Times New Roman" w:hAnsi="Times New Roman" w:cs="Times New Roman"/>
          <w:color w:val="000000"/>
        </w:rPr>
        <w:t>5. Срок подключения (технологического присоединения) объекта - до "__" ________ 20__ 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Par47"/>
      <w:bookmarkEnd w:id="3"/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II. Права и обязанности сторон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6. Организация, осуществляющая горячее водоснабжение, обязана: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ar45" w:history="1">
        <w:r w:rsidRPr="008F5856">
          <w:rPr>
            <w:rFonts w:ascii="Times New Roman" w:eastAsia="Times New Roman" w:hAnsi="Times New Roman" w:cs="Times New Roman"/>
            <w:color w:val="000000"/>
          </w:rPr>
          <w:t>пунктом 5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настоящего договора;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б) оставить и подписать акт о готовности к эксплуатации и установить пломбы на приборах учета (узлах учета), кранах и задвижках на их обводах в течение ___ рабочих дней со </w:t>
      </w:r>
      <w:r w:rsidRPr="008F5856">
        <w:rPr>
          <w:rFonts w:ascii="Times New Roman" w:eastAsia="Times New Roman" w:hAnsi="Times New Roman" w:cs="Times New Roman"/>
          <w:color w:val="000000"/>
        </w:rPr>
        <w:lastRenderedPageBreak/>
        <w:t>дня получения от заказчика уведомления о готовности сетей заказчика и оборудования объекта к подключению и подаче горячей воды;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в) осуществить мероприятия по подключению (технологическому присоединению) объекта к централизованной системе горячего водоснабжения сетей горячего водоснабжения заказчика и оборудования объекта не позднее "__" ________ 20__ г., но не ранее подписания акта о готовности объекта капитального строительства к эксплуатации.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7. Организация, осуществляющая горячее водоснабжение, имеет право: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б) перенести дату подключения объекта, установленную </w:t>
      </w:r>
      <w:hyperlink w:anchor="Par45" w:history="1">
        <w:r w:rsidRPr="008F5856">
          <w:rPr>
            <w:rFonts w:ascii="Times New Roman" w:eastAsia="Times New Roman" w:hAnsi="Times New Roman" w:cs="Times New Roman"/>
            <w:color w:val="000000"/>
          </w:rPr>
          <w:t>пунктом 5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несоблюдения установленных </w:t>
      </w:r>
      <w:hyperlink w:anchor="Par73" w:history="1">
        <w:r w:rsidRPr="008F5856">
          <w:rPr>
            <w:rFonts w:ascii="Times New Roman" w:eastAsia="Times New Roman" w:hAnsi="Times New Roman" w:cs="Times New Roman"/>
            <w:color w:val="000000"/>
          </w:rPr>
          <w:t>пунктом 11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настоящего договора сроков внесения платы за подключение (технологическое присоединение) объекта;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8. Заказчик обязан: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 и направить организации, осуществляющей горячее водоснабжение, соответствующее уведомление не позднее "__" ________ 20__ г.;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б) предоставить организации, осуществляющей горячее водоснабжение,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подключения) в течение ___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г) оборудовать узлы учета средствами измерений до ввода объекта в эксплуатацию;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д)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централизованной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готовности сетей заказчика и оборудования объекта к подключению (технологическому присоединению) к централизованной системе горячего водоснабжения и подаче горячей воды;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ar69" w:history="1">
        <w:r w:rsidRPr="008F5856">
          <w:rPr>
            <w:rFonts w:ascii="Times New Roman" w:eastAsia="Times New Roman" w:hAnsi="Times New Roman" w:cs="Times New Roman"/>
            <w:color w:val="000000"/>
          </w:rPr>
          <w:t>разделом III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9. 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</w:t>
      </w:r>
      <w:r w:rsidRPr="008F5856">
        <w:rPr>
          <w:rFonts w:ascii="Times New Roman" w:eastAsia="Times New Roman" w:hAnsi="Times New Roman" w:cs="Times New Roman"/>
          <w:color w:val="000000"/>
        </w:rPr>
        <w:lastRenderedPageBreak/>
        <w:t>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:rsidR="00DB4AC4" w:rsidRDefault="00DB4AC4" w:rsidP="009A1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Par69"/>
      <w:bookmarkEnd w:id="4"/>
    </w:p>
    <w:p w:rsidR="009A17BB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III. Плата за подключение (технологическое присоединение)</w:t>
      </w:r>
      <w:r w:rsidR="009A1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объекта, </w:t>
      </w:r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порядок и сроки оплаты по настоящему договору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Par72"/>
      <w:bookmarkEnd w:id="5"/>
      <w:r w:rsidRPr="008F5856">
        <w:rPr>
          <w:rFonts w:ascii="Times New Roman" w:eastAsia="Times New Roman" w:hAnsi="Times New Roman" w:cs="Times New Roman"/>
          <w:color w:val="000000"/>
        </w:rP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r:id="rId9" w:history="1">
        <w:r w:rsidRPr="008F5856">
          <w:rPr>
            <w:rFonts w:ascii="Times New Roman" w:eastAsia="Times New Roman" w:hAnsi="Times New Roman" w:cs="Times New Roman"/>
            <w:color w:val="000000"/>
          </w:rPr>
          <w:t>приложении N 2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>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Par73"/>
      <w:bookmarkEnd w:id="6"/>
      <w:r w:rsidRPr="008F5856">
        <w:rPr>
          <w:rFonts w:ascii="Times New Roman" w:eastAsia="Times New Roman" w:hAnsi="Times New Roman" w:cs="Times New Roman"/>
          <w:color w:val="000000"/>
        </w:rPr>
        <w:t xml:space="preserve">11. Оплата по настоящему договору в размере, предусмотренном </w:t>
      </w:r>
      <w:hyperlink w:anchor="Par72" w:history="1">
        <w:r w:rsidRPr="008F5856">
          <w:rPr>
            <w:rFonts w:ascii="Times New Roman" w:eastAsia="Times New Roman" w:hAnsi="Times New Roman" w:cs="Times New Roman"/>
            <w:color w:val="000000"/>
          </w:rPr>
          <w:t>пунктом 10</w:t>
        </w:r>
      </w:hyperlink>
      <w:r w:rsidRPr="008F5856">
        <w:rPr>
          <w:rFonts w:ascii="Times New Roman" w:eastAsia="Times New Roman" w:hAnsi="Times New Roman" w:cs="Times New Roman"/>
          <w:color w:val="000000"/>
        </w:rPr>
        <w:t xml:space="preserve">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 w:rsidR="001E3071">
        <w:rPr>
          <w:rFonts w:ascii="Times New Roman" w:eastAsia="Times New Roman" w:hAnsi="Times New Roman" w:cs="Times New Roman"/>
          <w:color w:val="000000"/>
        </w:rPr>
        <w:t xml:space="preserve">20 </w:t>
      </w:r>
      <w:r w:rsidRPr="008F5856">
        <w:rPr>
          <w:rFonts w:ascii="Times New Roman" w:eastAsia="Times New Roman" w:hAnsi="Times New Roman" w:cs="Times New Roman"/>
          <w:color w:val="000000"/>
        </w:rPr>
        <w:t>процентов - ________ рублей, подлежит выплате организации, осуществляющей горячее водоснабжение,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б) сумма в размере  ______________________ ________ рублей (не более 50 процентов платы за подключение), том числе </w:t>
      </w:r>
      <w:r w:rsidR="001E3071">
        <w:rPr>
          <w:rFonts w:ascii="Times New Roman" w:eastAsia="Times New Roman" w:hAnsi="Times New Roman" w:cs="Times New Roman"/>
          <w:color w:val="000000"/>
        </w:rPr>
        <w:t>налог на добавленную стоимость 20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 процентов - ________ рублей, подлежит выплате организации, осуществляющей горячее водоснабжение, в течение 180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 w:rsidR="003147B5">
        <w:rPr>
          <w:rFonts w:ascii="Times New Roman" w:eastAsia="Times New Roman" w:hAnsi="Times New Roman" w:cs="Times New Roman"/>
          <w:color w:val="000000"/>
        </w:rPr>
        <w:t>20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 процентов - </w:t>
      </w:r>
      <w:r w:rsidR="003147B5">
        <w:rPr>
          <w:rFonts w:ascii="Times New Roman" w:eastAsia="Times New Roman" w:hAnsi="Times New Roman" w:cs="Times New Roman"/>
          <w:color w:val="000000"/>
        </w:rPr>
        <w:t>_____________</w:t>
      </w:r>
      <w:r w:rsidRPr="008F5856">
        <w:rPr>
          <w:rFonts w:ascii="Times New Roman" w:eastAsia="Times New Roman" w:hAnsi="Times New Roman" w:cs="Times New Roman"/>
          <w:color w:val="000000"/>
        </w:rPr>
        <w:t>рублей, подлежит выплате организации, осуществляющей горячее водоснабжение, в течение 15 календарных дней со дня подписания сторонами акта о подключении (технологическом присоединении) объекта к централизованной системе горячего водоснабжения, фиксирующего техническую готовность к подаче горячей воды на объект.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12.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условий на подключение (технологическое присоединение)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7" w:name="Par79"/>
      <w:bookmarkEnd w:id="7"/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IV. Ответственность сторон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15. 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8" w:name="Par85"/>
      <w:bookmarkEnd w:id="8"/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V. Срок действия настоящего договора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16. Настоящий договор считается заключенным с даты его подписания сторонами, если иное не предусмотрено настоящим договором.</w:t>
      </w:r>
    </w:p>
    <w:p w:rsidR="00DB4AC4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 xml:space="preserve">17. Настоящий договор заключен на срок _______________________________.   </w:t>
      </w:r>
    </w:p>
    <w:p w:rsidR="00374E07" w:rsidRPr="00DB4AC4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B4A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B4A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Pr="00DB4AC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(указать срок)</w:t>
      </w:r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9" w:name="Par91"/>
      <w:bookmarkEnd w:id="9"/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74E07" w:rsidRPr="008F5856" w:rsidRDefault="00374E07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lastRenderedPageBreak/>
        <w:t>VI. Прочие условия</w:t>
      </w:r>
    </w:p>
    <w:p w:rsidR="00DB4AC4" w:rsidRDefault="00DB4AC4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20. Отношения, не урегулированные настоящим договором, регулируются законодательством Российской Федерации.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21. Настоящий договор составлен в 2 экземплярах, имеющих равную юридическую силу.</w:t>
      </w:r>
    </w:p>
    <w:p w:rsidR="00374E07" w:rsidRPr="008F5856" w:rsidRDefault="00374E07" w:rsidP="009A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22. Все приложения к настоящему договору являются его неотъемлемой частью.</w:t>
      </w:r>
    </w:p>
    <w:p w:rsidR="009A17BB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0" w:name="Par99"/>
      <w:bookmarkEnd w:id="10"/>
    </w:p>
    <w:p w:rsidR="0098762A" w:rsidRDefault="0098762A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5856">
        <w:rPr>
          <w:rFonts w:ascii="Times New Roman" w:eastAsia="Times New Roman" w:hAnsi="Times New Roman" w:cs="Times New Roman"/>
          <w:color w:val="000000"/>
        </w:rPr>
        <w:t>VI</w:t>
      </w:r>
      <w:r w:rsidRPr="008F5856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8F5856">
        <w:rPr>
          <w:rFonts w:ascii="Times New Roman" w:eastAsia="Times New Roman" w:hAnsi="Times New Roman" w:cs="Times New Roman"/>
          <w:color w:val="000000"/>
        </w:rPr>
        <w:t xml:space="preserve"> Реквизиты сторон</w:t>
      </w:r>
    </w:p>
    <w:p w:rsidR="009A17BB" w:rsidRPr="008F5856" w:rsidRDefault="009A17BB" w:rsidP="009A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1"/>
        <w:gridCol w:w="4930"/>
      </w:tblGrid>
      <w:tr w:rsidR="0098762A" w:rsidRPr="008F5856" w:rsidTr="004D3A0F">
        <w:trPr>
          <w:trHeight w:val="2362"/>
        </w:trPr>
        <w:tc>
          <w:tcPr>
            <w:tcW w:w="4641" w:type="dxa"/>
            <w:shd w:val="clear" w:color="auto" w:fill="auto"/>
          </w:tcPr>
          <w:p w:rsidR="0098762A" w:rsidRPr="008F5856" w:rsidRDefault="0098762A" w:rsidP="009A17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F5856">
              <w:rPr>
                <w:rFonts w:ascii="Times New Roman" w:hAnsi="Times New Roman" w:cs="Times New Roman"/>
              </w:rPr>
              <w:t>Заказчик:</w:t>
            </w:r>
            <w:r w:rsidRPr="008F5856">
              <w:rPr>
                <w:rFonts w:ascii="Times New Roman" w:hAnsi="Times New Roman" w:cs="Times New Roman"/>
              </w:rPr>
              <w:br/>
            </w:r>
          </w:p>
          <w:p w:rsidR="0098762A" w:rsidRPr="008F5856" w:rsidRDefault="0098762A" w:rsidP="009A17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8762A" w:rsidRDefault="0098762A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7BB" w:rsidRDefault="009A17BB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7BB" w:rsidRDefault="009A17BB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7BB" w:rsidRDefault="009A17BB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7BB" w:rsidRPr="009A17BB" w:rsidRDefault="009A17BB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62A" w:rsidRPr="008F5856" w:rsidRDefault="0098762A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62A" w:rsidRDefault="0098762A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1A3" w:rsidRPr="008F5856" w:rsidRDefault="002341A3" w:rsidP="009A1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62A" w:rsidRPr="008F5856" w:rsidRDefault="0098762A" w:rsidP="009A1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856">
              <w:rPr>
                <w:rFonts w:ascii="Times New Roman" w:hAnsi="Times New Roman" w:cs="Times New Roman"/>
              </w:rPr>
              <w:t>________________ /Ф.И.О. /</w:t>
            </w:r>
          </w:p>
        </w:tc>
        <w:tc>
          <w:tcPr>
            <w:tcW w:w="4930" w:type="dxa"/>
            <w:shd w:val="clear" w:color="auto" w:fill="auto"/>
          </w:tcPr>
          <w:p w:rsidR="0098762A" w:rsidRDefault="0098762A" w:rsidP="009A17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856">
              <w:rPr>
                <w:rFonts w:ascii="Times New Roman" w:hAnsi="Times New Roman" w:cs="Times New Roman"/>
              </w:rPr>
              <w:t xml:space="preserve">Исполнитель: 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Нижнетагильское муниципальное унитарное предприятие «Горэнерго-НТ»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Юридический адрес: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622002, г. Нижний Тагил, ул. Черных, 19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Фактический адрес: 622051, г. Нижний Тагил, ул. Крупская, д. 5/2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ИНН 6623090236  КПП 662301001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ОГРН: 1126623013461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Банковские реквизиты: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р/с 40701810201280003948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в филиале ПАО Банк ВТБ г. Екатеринбург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к/с 30101810400000000952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БИК: 046577952</w:t>
            </w:r>
          </w:p>
          <w:p w:rsidR="00216CC6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CC6">
              <w:rPr>
                <w:rFonts w:ascii="Times New Roman" w:hAnsi="Times New Roman" w:cs="Times New Roman"/>
              </w:rPr>
              <w:t>Телефон (факс): (3435) 33-43-85</w:t>
            </w:r>
          </w:p>
          <w:p w:rsidR="00617D0A" w:rsidRPr="00216CC6" w:rsidRDefault="00216CC6" w:rsidP="00216C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6CC6">
              <w:rPr>
                <w:rFonts w:ascii="Times New Roman" w:hAnsi="Times New Roman" w:cs="Times New Roman"/>
                <w:lang w:val="en-US"/>
              </w:rPr>
              <w:t>E-mail: ge_nt@mail.ru</w:t>
            </w:r>
          </w:p>
          <w:p w:rsidR="00617D0A" w:rsidRPr="00216CC6" w:rsidRDefault="00617D0A" w:rsidP="009A17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8762A" w:rsidRPr="008F5856" w:rsidRDefault="0098762A" w:rsidP="009A17BB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8F585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</w:p>
          <w:p w:rsidR="0098762A" w:rsidRPr="008F5856" w:rsidRDefault="0098762A" w:rsidP="009A17BB">
            <w:pPr>
              <w:spacing w:after="0" w:line="240" w:lineRule="auto"/>
              <w:ind w:firstLine="1"/>
              <w:rPr>
                <w:rFonts w:ascii="Times New Roman" w:hAnsi="Times New Roman" w:cs="Times New Roman"/>
                <w:u w:val="single"/>
              </w:rPr>
            </w:pPr>
            <w:r w:rsidRPr="008F5856">
              <w:rPr>
                <w:rFonts w:ascii="Times New Roman" w:hAnsi="Times New Roman" w:cs="Times New Roman"/>
              </w:rPr>
              <w:t xml:space="preserve"> ___________________ /Ф.И.О./</w:t>
            </w:r>
          </w:p>
        </w:tc>
      </w:tr>
    </w:tbl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D3A0F" w:rsidRPr="008F5856" w:rsidRDefault="004D3A0F" w:rsidP="009A1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A012A" w:rsidRPr="008F5856" w:rsidRDefault="003A012A" w:rsidP="009A1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012A" w:rsidRPr="008F5856" w:rsidSect="009A17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447B3"/>
    <w:multiLevelType w:val="multilevel"/>
    <w:tmpl w:val="A47EDD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07"/>
    <w:rsid w:val="00083506"/>
    <w:rsid w:val="00142470"/>
    <w:rsid w:val="001E3071"/>
    <w:rsid w:val="00216CC6"/>
    <w:rsid w:val="002341A3"/>
    <w:rsid w:val="003147B5"/>
    <w:rsid w:val="00374E07"/>
    <w:rsid w:val="003A012A"/>
    <w:rsid w:val="003F4E32"/>
    <w:rsid w:val="004D3A0F"/>
    <w:rsid w:val="00505E75"/>
    <w:rsid w:val="00617D0A"/>
    <w:rsid w:val="00735ACF"/>
    <w:rsid w:val="008F5856"/>
    <w:rsid w:val="0098762A"/>
    <w:rsid w:val="009A17BB"/>
    <w:rsid w:val="00CB7FC5"/>
    <w:rsid w:val="00D11B05"/>
    <w:rsid w:val="00D36050"/>
    <w:rsid w:val="00DB4AC4"/>
    <w:rsid w:val="00EC577C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4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4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83959F7F133B0CBCDB141504F368A361401C73AFCE16EEF8805Dd6Z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083959F7F133B0CBCDB141504F368A361401C73AFCE16EEF8805Dd6Z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083959F7F133B0CBCDB141504F368A361401C73AFCE16EEF8805Dd6Z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083959F7F133B0CBCDB141504F368A361401C72AFCE16EEF8805Dd6Z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Устинова_А_В</dc:creator>
  <cp:lastModifiedBy>RePack by Diakov</cp:lastModifiedBy>
  <cp:revision>2</cp:revision>
  <dcterms:created xsi:type="dcterms:W3CDTF">2019-07-11T09:18:00Z</dcterms:created>
  <dcterms:modified xsi:type="dcterms:W3CDTF">2019-07-11T09:18:00Z</dcterms:modified>
</cp:coreProperties>
</file>